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372" w:rsidRPr="00DE34B4" w:rsidRDefault="00677372" w:rsidP="00777BC1">
      <w:pPr>
        <w:jc w:val="center"/>
        <w:rPr>
          <w:b/>
          <w:lang w:val="es-AR"/>
        </w:rPr>
      </w:pPr>
      <w:r w:rsidRPr="00DE34B4">
        <w:rPr>
          <w:b/>
          <w:lang w:val="es-AR"/>
        </w:rPr>
        <w:t>NUESTRA SEÑORA DE LA CONSOLACIÓN DE SUMAMPA</w:t>
      </w:r>
    </w:p>
    <w:p w:rsidR="00777BC1" w:rsidRPr="00DE34B4" w:rsidRDefault="00777BC1" w:rsidP="00777BC1">
      <w:pPr>
        <w:jc w:val="center"/>
        <w:rPr>
          <w:b/>
          <w:lang w:val="es-AR"/>
        </w:rPr>
      </w:pPr>
      <w:r w:rsidRPr="00DE34B4">
        <w:rPr>
          <w:b/>
          <w:lang w:val="es-AR"/>
        </w:rPr>
        <w:t xml:space="preserve">Patrona de </w:t>
      </w:r>
      <w:r w:rsidR="005C22BA" w:rsidRPr="00DE34B4">
        <w:rPr>
          <w:b/>
          <w:lang w:val="es-AR"/>
        </w:rPr>
        <w:t>Sumampa, provincia de Santiago del Estero</w:t>
      </w:r>
    </w:p>
    <w:p w:rsidR="00777BC1" w:rsidRPr="00DE34B4" w:rsidRDefault="00777BC1" w:rsidP="00777BC1">
      <w:pPr>
        <w:jc w:val="center"/>
        <w:rPr>
          <w:b/>
          <w:lang w:val="es-AR"/>
        </w:rPr>
      </w:pPr>
      <w:r w:rsidRPr="00DE34B4">
        <w:rPr>
          <w:b/>
          <w:lang w:val="es-AR"/>
        </w:rPr>
        <w:t xml:space="preserve">Festividad: </w:t>
      </w:r>
      <w:r w:rsidR="00B01FA2" w:rsidRPr="00DE34B4">
        <w:rPr>
          <w:b/>
          <w:lang w:val="es-AR"/>
        </w:rPr>
        <w:t>23 de noviembre</w:t>
      </w:r>
    </w:p>
    <w:p w:rsidR="00777BC1" w:rsidRPr="00DE34B4" w:rsidRDefault="00777BC1" w:rsidP="005D0A70">
      <w:pPr>
        <w:jc w:val="both"/>
        <w:rPr>
          <w:b/>
          <w:i/>
          <w:lang w:val="es-AR"/>
        </w:rPr>
      </w:pPr>
      <w:r w:rsidRPr="00DE34B4">
        <w:rPr>
          <w:b/>
          <w:i/>
          <w:lang w:val="es-AR"/>
        </w:rPr>
        <w:t>HISTORIA</w:t>
      </w:r>
    </w:p>
    <w:p w:rsidR="00677372" w:rsidRPr="00DE34B4" w:rsidRDefault="00677372" w:rsidP="005D0A70">
      <w:pPr>
        <w:jc w:val="both"/>
        <w:rPr>
          <w:lang w:val="es-AR"/>
        </w:rPr>
      </w:pPr>
      <w:r w:rsidRPr="00DE34B4">
        <w:rPr>
          <w:lang w:val="es-AR"/>
        </w:rPr>
        <w:t>Cuando en el siglo XVII Don Antonio Farías de Saá encargó a un amigo la compra de la imagen de la Pura y Limpia Concepción en Pernambuco (Brasil), para su hacienda en Sumampa, no sabía que estaba dando origen a uno de los mayores cultos marianos de la Argentina. La imagen comprada no fue otra que la de Nuestra Señora de Luján, Patrona de la Argentina, que llegó acompañada de otra, más pequeña, la de Nuestra Señora de la Consolación de Sumampa.</w:t>
      </w:r>
    </w:p>
    <w:p w:rsidR="008E1377" w:rsidRPr="00DE34B4" w:rsidRDefault="00677372" w:rsidP="008E1377">
      <w:pPr>
        <w:jc w:val="both"/>
        <w:rPr>
          <w:lang w:val="es-AR"/>
        </w:rPr>
      </w:pPr>
      <w:r w:rsidRPr="00DE34B4">
        <w:rPr>
          <w:lang w:val="es-AR"/>
        </w:rPr>
        <w:t xml:space="preserve"> La virgen de Sumampa se encuentra en la misma capilla de tejas desde hace casi cuatro siglos y ocupa el mismo solar campestre.</w:t>
      </w:r>
      <w:r w:rsidR="008E1377" w:rsidRPr="00DE34B4">
        <w:rPr>
          <w:lang w:val="es-AR"/>
        </w:rPr>
        <w:t xml:space="preserve"> La agreste tierra Santiagueña conserva muy pocos restos de su pasado colonial. Un terreno suelto, salitroso y las periódicas inundaciones que tornan dificultosos mantener en buen estado las construcciones y el temblor que en 1817 derrumbo casas y templos.</w:t>
      </w:r>
      <w:r w:rsidR="008E337D" w:rsidRPr="00DE34B4">
        <w:rPr>
          <w:lang w:val="es-AR"/>
        </w:rPr>
        <w:t xml:space="preserve"> El Santuario de Nuestra Señora de la Consolación de Sumampa, es el único edificio en pie del periodo Virreinal en toda la Provincia.</w:t>
      </w:r>
    </w:p>
    <w:p w:rsidR="00677372" w:rsidRPr="00DE34B4" w:rsidRDefault="00677372" w:rsidP="005D0A70">
      <w:pPr>
        <w:jc w:val="both"/>
        <w:rPr>
          <w:lang w:val="es-AR"/>
        </w:rPr>
      </w:pPr>
      <w:r w:rsidRPr="00DE34B4">
        <w:rPr>
          <w:lang w:val="es-AR"/>
        </w:rPr>
        <w:t>El Santuario de Sumampa fue declarado Monumento Histórico Provincial por Decreto Acuerdo “A” Nº 11 del 18 de julio de 1972, y declarado Monumento Histórico Nacional por Decreto Ley Nº 1180 del 12 de noviembre de 1973 como un testimonio de alta valoración histórica, arquitectónica, religiosa y cultural.</w:t>
      </w:r>
    </w:p>
    <w:p w:rsidR="005D0A70" w:rsidRPr="00DE34B4" w:rsidRDefault="005D0A70" w:rsidP="005D0A70">
      <w:pPr>
        <w:jc w:val="both"/>
        <w:rPr>
          <w:b/>
          <w:i/>
          <w:lang w:val="es-AR"/>
        </w:rPr>
      </w:pPr>
      <w:r w:rsidRPr="00DE34B4">
        <w:rPr>
          <w:b/>
          <w:i/>
          <w:lang w:val="es-AR"/>
        </w:rPr>
        <w:t>DESCRIPCIÓN DE LA IMAGEN</w:t>
      </w:r>
    </w:p>
    <w:p w:rsidR="005D0A70" w:rsidRPr="00DE34B4" w:rsidRDefault="005D0A70" w:rsidP="005D0A70">
      <w:pPr>
        <w:jc w:val="both"/>
        <w:rPr>
          <w:lang w:val="es-AR"/>
        </w:rPr>
      </w:pPr>
      <w:r w:rsidRPr="00DE34B4">
        <w:rPr>
          <w:lang w:val="es-AR"/>
        </w:rPr>
        <w:t>La cara es bonita: muy amplia la frente; la nariz recta; la boca delicada; bien trazada la línea del mentón. Los siglos le han impreso un tinte pálido, medio amarillento, como de marfil viejo. El artista o mas bien el simple devoto aficionado, han logrado sin pensarlo tal vez, un acierto feliz en un detalle fácil: los ojos no han modelado nada le ha bastado una pincelada tenue, una oblea diminuta y una curva para conseguir una expresión.</w:t>
      </w:r>
    </w:p>
    <w:p w:rsidR="00677372" w:rsidRPr="00DE34B4" w:rsidRDefault="00677372" w:rsidP="00777BC1">
      <w:pPr>
        <w:jc w:val="both"/>
        <w:rPr>
          <w:b/>
          <w:lang w:val="es-AR"/>
        </w:rPr>
      </w:pPr>
    </w:p>
    <w:p w:rsidR="00A665FC" w:rsidRPr="00DE34B4" w:rsidRDefault="00A665FC" w:rsidP="00777BC1">
      <w:pPr>
        <w:jc w:val="both"/>
        <w:rPr>
          <w:b/>
          <w:lang w:val="es-AR"/>
        </w:rPr>
      </w:pPr>
    </w:p>
    <w:p w:rsidR="008E337D" w:rsidRPr="00DE34B4" w:rsidRDefault="008E337D" w:rsidP="00A665FC">
      <w:pPr>
        <w:jc w:val="center"/>
        <w:rPr>
          <w:b/>
          <w:lang w:val="es-AR"/>
        </w:rPr>
      </w:pPr>
    </w:p>
    <w:p w:rsidR="00A665FC" w:rsidRPr="00DE34B4" w:rsidRDefault="00A665FC" w:rsidP="00A665FC">
      <w:pPr>
        <w:jc w:val="center"/>
        <w:rPr>
          <w:b/>
        </w:rPr>
      </w:pPr>
      <w:r w:rsidRPr="00DE34B4">
        <w:rPr>
          <w:b/>
        </w:rPr>
        <w:lastRenderedPageBreak/>
        <w:t xml:space="preserve">NOSTRA SIGNORA DELLA CONSOLAZIONE </w:t>
      </w:r>
      <w:proofErr w:type="spellStart"/>
      <w:r w:rsidRPr="00DE34B4">
        <w:rPr>
          <w:b/>
        </w:rPr>
        <w:t>DI</w:t>
      </w:r>
      <w:proofErr w:type="spellEnd"/>
      <w:r w:rsidRPr="00DE34B4">
        <w:rPr>
          <w:b/>
        </w:rPr>
        <w:t xml:space="preserve"> SUMAMPA</w:t>
      </w:r>
    </w:p>
    <w:p w:rsidR="00A665FC" w:rsidRPr="00DE34B4" w:rsidRDefault="00A665FC" w:rsidP="00A665FC">
      <w:pPr>
        <w:jc w:val="center"/>
        <w:rPr>
          <w:b/>
        </w:rPr>
      </w:pPr>
      <w:r w:rsidRPr="00DE34B4">
        <w:rPr>
          <w:b/>
        </w:rPr>
        <w:t xml:space="preserve">Patrona di </w:t>
      </w:r>
      <w:proofErr w:type="spellStart"/>
      <w:r w:rsidRPr="00DE34B4">
        <w:rPr>
          <w:b/>
        </w:rPr>
        <w:t>Sumampa</w:t>
      </w:r>
      <w:proofErr w:type="spellEnd"/>
      <w:r w:rsidRPr="00DE34B4">
        <w:rPr>
          <w:b/>
        </w:rPr>
        <w:t>, provincia di Santiago del Estero</w:t>
      </w:r>
    </w:p>
    <w:p w:rsidR="00A665FC" w:rsidRPr="00DE34B4" w:rsidRDefault="00A665FC" w:rsidP="00A665FC">
      <w:pPr>
        <w:jc w:val="center"/>
        <w:rPr>
          <w:b/>
        </w:rPr>
      </w:pPr>
      <w:r w:rsidRPr="00DE34B4">
        <w:rPr>
          <w:b/>
        </w:rPr>
        <w:t>Festività: 23 novembre</w:t>
      </w:r>
    </w:p>
    <w:p w:rsidR="00A665FC" w:rsidRPr="00DE34B4" w:rsidRDefault="00A665FC" w:rsidP="00A665FC">
      <w:pPr>
        <w:jc w:val="both"/>
        <w:rPr>
          <w:b/>
          <w:i/>
        </w:rPr>
      </w:pPr>
      <w:r w:rsidRPr="00DE34B4">
        <w:rPr>
          <w:b/>
          <w:i/>
        </w:rPr>
        <w:t>STORIA</w:t>
      </w:r>
    </w:p>
    <w:p w:rsidR="00A665FC" w:rsidRPr="00DE34B4" w:rsidRDefault="00A665FC" w:rsidP="00A665FC">
      <w:pPr>
        <w:jc w:val="both"/>
      </w:pPr>
      <w:r w:rsidRPr="00DE34B4">
        <w:t xml:space="preserve">Fu nel  XVII secolo </w:t>
      </w:r>
      <w:r w:rsidR="00DB6565" w:rsidRPr="00DE34B4">
        <w:t xml:space="preserve">che </w:t>
      </w:r>
      <w:r w:rsidRPr="00DE34B4">
        <w:t xml:space="preserve">Don Antonio </w:t>
      </w:r>
      <w:proofErr w:type="spellStart"/>
      <w:r w:rsidRPr="00DE34B4">
        <w:t>Farías</w:t>
      </w:r>
      <w:proofErr w:type="spellEnd"/>
      <w:r w:rsidRPr="00DE34B4">
        <w:t xml:space="preserve"> de </w:t>
      </w:r>
      <w:proofErr w:type="spellStart"/>
      <w:r w:rsidRPr="00DE34B4">
        <w:t>Saá</w:t>
      </w:r>
      <w:proofErr w:type="spellEnd"/>
      <w:r w:rsidRPr="00DE34B4">
        <w:t xml:space="preserve"> </w:t>
      </w:r>
      <w:r w:rsidR="00DB6565" w:rsidRPr="00DE34B4">
        <w:t>incaricò un amico di acquistare l’immagine della Pura e Immacolata Concezione a</w:t>
      </w:r>
      <w:r w:rsidRPr="00DE34B4">
        <w:t xml:space="preserve"> Pernambuco (Brasil</w:t>
      </w:r>
      <w:r w:rsidR="00DB6565" w:rsidRPr="00DE34B4">
        <w:t>e</w:t>
      </w:r>
      <w:r w:rsidRPr="00DE34B4">
        <w:t xml:space="preserve">), </w:t>
      </w:r>
      <w:r w:rsidR="00DB6565" w:rsidRPr="00DE34B4">
        <w:t xml:space="preserve">per la sua </w:t>
      </w:r>
      <w:r w:rsidRPr="00DE34B4">
        <w:t xml:space="preserve"> </w:t>
      </w:r>
      <w:r w:rsidR="00DB6565" w:rsidRPr="00DE34B4">
        <w:t>“” (azienda agricola) a</w:t>
      </w:r>
      <w:r w:rsidRPr="00DE34B4">
        <w:t xml:space="preserve"> </w:t>
      </w:r>
      <w:proofErr w:type="spellStart"/>
      <w:r w:rsidRPr="00DE34B4">
        <w:t>Sumampa</w:t>
      </w:r>
      <w:proofErr w:type="spellEnd"/>
      <w:r w:rsidRPr="00DE34B4">
        <w:t>,</w:t>
      </w:r>
      <w:r w:rsidR="00DB6565" w:rsidRPr="00DE34B4">
        <w:t xml:space="preserve"> non sapendo di iniziar uno dei maggiori culti mariani in </w:t>
      </w:r>
      <w:r w:rsidRPr="00DE34B4">
        <w:t>Argentina. L</w:t>
      </w:r>
      <w:r w:rsidR="00DB6565" w:rsidRPr="00DE34B4">
        <w:t xml:space="preserve">’immagine acquistata altro non era che quella di Nostra Signora di </w:t>
      </w:r>
      <w:proofErr w:type="spellStart"/>
      <w:r w:rsidRPr="00DE34B4">
        <w:t>Luján</w:t>
      </w:r>
      <w:proofErr w:type="spellEnd"/>
      <w:r w:rsidRPr="00DE34B4">
        <w:t>, Patrona de</w:t>
      </w:r>
      <w:r w:rsidR="00DB6565" w:rsidRPr="00DE34B4">
        <w:t>ll’</w:t>
      </w:r>
      <w:r w:rsidRPr="00DE34B4">
        <w:t xml:space="preserve"> Argentina, </w:t>
      </w:r>
      <w:r w:rsidR="00DB6565" w:rsidRPr="00DE34B4">
        <w:t>che giunse in compagnia di un’ altra, più piccola di Nostra Signora della Consolazione di</w:t>
      </w:r>
      <w:r w:rsidRPr="00DE34B4">
        <w:t xml:space="preserve"> </w:t>
      </w:r>
      <w:proofErr w:type="spellStart"/>
      <w:r w:rsidRPr="00DE34B4">
        <w:t>Sumampa</w:t>
      </w:r>
      <w:proofErr w:type="spellEnd"/>
      <w:r w:rsidRPr="00DE34B4">
        <w:t>.</w:t>
      </w:r>
    </w:p>
    <w:p w:rsidR="00A665FC" w:rsidRPr="00DE34B4" w:rsidRDefault="0096574F" w:rsidP="00A665FC">
      <w:pPr>
        <w:jc w:val="both"/>
      </w:pPr>
      <w:r w:rsidRPr="00DE34B4">
        <w:t>La Madonna di</w:t>
      </w:r>
      <w:r w:rsidR="00A665FC" w:rsidRPr="00DE34B4">
        <w:t xml:space="preserve"> </w:t>
      </w:r>
      <w:proofErr w:type="spellStart"/>
      <w:r w:rsidR="00A665FC" w:rsidRPr="00DE34B4">
        <w:t>Sumampa</w:t>
      </w:r>
      <w:proofErr w:type="spellEnd"/>
      <w:r w:rsidR="00A665FC" w:rsidRPr="00DE34B4">
        <w:t xml:space="preserve"> </w:t>
      </w:r>
      <w:r w:rsidRPr="00DE34B4">
        <w:t>si trova nella stessa cappella con tetto in tegole di quattro secoli fa o occupa lo stesso suolo campestre</w:t>
      </w:r>
      <w:r w:rsidR="00A665FC" w:rsidRPr="00DE34B4">
        <w:t xml:space="preserve">. </w:t>
      </w:r>
      <w:r w:rsidRPr="00DE34B4">
        <w:t>L’ agreste t</w:t>
      </w:r>
      <w:r w:rsidR="00A665FC" w:rsidRPr="00DE34B4">
        <w:t xml:space="preserve">erra </w:t>
      </w:r>
      <w:proofErr w:type="spellStart"/>
      <w:r w:rsidR="00A665FC" w:rsidRPr="00DE34B4">
        <w:t>Santiagueña</w:t>
      </w:r>
      <w:proofErr w:type="spellEnd"/>
      <w:r w:rsidR="00A665FC" w:rsidRPr="00DE34B4">
        <w:t xml:space="preserve"> conserva </w:t>
      </w:r>
      <w:r w:rsidRPr="00DE34B4">
        <w:t>molti pochi resti del suo passato coloniale</w:t>
      </w:r>
      <w:r w:rsidR="00A665FC" w:rsidRPr="00DE34B4">
        <w:t xml:space="preserve">. Un terreno </w:t>
      </w:r>
      <w:r w:rsidR="008E337D" w:rsidRPr="00DE34B4">
        <w:t>arenoso</w:t>
      </w:r>
      <w:r w:rsidR="00A665FC" w:rsidRPr="00DE34B4">
        <w:t xml:space="preserve"> sa</w:t>
      </w:r>
      <w:r w:rsidR="008E337D" w:rsidRPr="00DE34B4">
        <w:t>lni</w:t>
      </w:r>
      <w:r w:rsidR="00A665FC" w:rsidRPr="00DE34B4">
        <w:t xml:space="preserve">troso </w:t>
      </w:r>
      <w:r w:rsidR="008E337D" w:rsidRPr="00DE34B4">
        <w:t xml:space="preserve">e le periodiche inondazioni rendono difficoltoso mantenere in buono stato le costruzioni. Come se non bastasse e il terremoto che nel 1817 distrusse molte case e chiese. L’unico edificio intatto dell’epoca del </w:t>
      </w:r>
      <w:proofErr w:type="spellStart"/>
      <w:r w:rsidR="008E337D" w:rsidRPr="00DE34B4">
        <w:t>Virreinato</w:t>
      </w:r>
      <w:proofErr w:type="spellEnd"/>
      <w:r w:rsidR="008E337D" w:rsidRPr="00DE34B4">
        <w:t xml:space="preserve"> in tutta la Provincia è il santuario di Nostra Signora della Consolazione</w:t>
      </w:r>
      <w:r w:rsidR="00A665FC" w:rsidRPr="00DE34B4">
        <w:t>.</w:t>
      </w:r>
    </w:p>
    <w:p w:rsidR="00A665FC" w:rsidRPr="00DE34B4" w:rsidRDefault="008E337D" w:rsidP="00A665FC">
      <w:pPr>
        <w:jc w:val="both"/>
      </w:pPr>
      <w:r w:rsidRPr="00DE34B4">
        <w:t xml:space="preserve">Il suddetto </w:t>
      </w:r>
      <w:r w:rsidR="00A665FC" w:rsidRPr="00DE34B4">
        <w:t xml:space="preserve">Santuario </w:t>
      </w:r>
      <w:r w:rsidRPr="00DE34B4">
        <w:t>è stato pertanto dichiarato</w:t>
      </w:r>
      <w:r w:rsidR="00A665FC" w:rsidRPr="00DE34B4">
        <w:t xml:space="preserve"> Monumento </w:t>
      </w:r>
      <w:r w:rsidRPr="00DE34B4">
        <w:t>Storico Provinciale con il</w:t>
      </w:r>
      <w:r w:rsidR="00A665FC" w:rsidRPr="00DE34B4">
        <w:t xml:space="preserve"> Decreto Ac</w:t>
      </w:r>
      <w:r w:rsidRPr="00DE34B4">
        <w:t>cordo</w:t>
      </w:r>
      <w:r w:rsidR="00A665FC" w:rsidRPr="00DE34B4">
        <w:t xml:space="preserve"> “A” Nº 11 del 18 </w:t>
      </w:r>
      <w:r w:rsidRPr="00DE34B4">
        <w:t>del 18 luglio</w:t>
      </w:r>
      <w:r w:rsidR="00A665FC" w:rsidRPr="00DE34B4">
        <w:t xml:space="preserve"> 1972, </w:t>
      </w:r>
      <w:r w:rsidRPr="00DE34B4">
        <w:t xml:space="preserve">e dichiarato </w:t>
      </w:r>
      <w:r w:rsidR="00A665FC" w:rsidRPr="00DE34B4">
        <w:t xml:space="preserve">Monumento </w:t>
      </w:r>
      <w:r w:rsidRPr="00DE34B4">
        <w:t>Storico Nazionale con il</w:t>
      </w:r>
      <w:r w:rsidR="00A665FC" w:rsidRPr="00DE34B4">
        <w:t xml:space="preserve"> Decreto Le</w:t>
      </w:r>
      <w:r w:rsidRPr="00DE34B4">
        <w:t>gge</w:t>
      </w:r>
      <w:r w:rsidR="00A665FC" w:rsidRPr="00DE34B4">
        <w:t xml:space="preserve"> Nº 1180 del 12 </w:t>
      </w:r>
      <w:r w:rsidRPr="00DE34B4">
        <w:t>novembre</w:t>
      </w:r>
      <w:r w:rsidR="00A665FC" w:rsidRPr="00DE34B4">
        <w:t xml:space="preserve"> 1973 c</w:t>
      </w:r>
      <w:r w:rsidRPr="00DE34B4">
        <w:t>ome simbolo di alto valore storico, architettonico, religioso e culturale</w:t>
      </w:r>
      <w:r w:rsidR="00A665FC" w:rsidRPr="00DE34B4">
        <w:t>.</w:t>
      </w:r>
    </w:p>
    <w:p w:rsidR="00A665FC" w:rsidRPr="00DE34B4" w:rsidRDefault="008E337D" w:rsidP="00A665FC">
      <w:pPr>
        <w:jc w:val="both"/>
        <w:rPr>
          <w:b/>
          <w:i/>
        </w:rPr>
      </w:pPr>
      <w:r w:rsidRPr="00DE34B4">
        <w:rPr>
          <w:b/>
          <w:i/>
        </w:rPr>
        <w:t>DESCRIZIONE DELL’IMMAGINE</w:t>
      </w:r>
    </w:p>
    <w:p w:rsidR="00A665FC" w:rsidRPr="00DE34B4" w:rsidRDefault="00FD7ADB" w:rsidP="00A665FC">
      <w:pPr>
        <w:jc w:val="both"/>
      </w:pPr>
      <w:r w:rsidRPr="00DE34B4">
        <w:t>Il viso ha tratti dolci</w:t>
      </w:r>
      <w:r w:rsidR="00A665FC" w:rsidRPr="00DE34B4">
        <w:t xml:space="preserve">: </w:t>
      </w:r>
      <w:r w:rsidRPr="00DE34B4">
        <w:t>la fronte molto ampia</w:t>
      </w:r>
      <w:r w:rsidR="00A665FC" w:rsidRPr="00DE34B4">
        <w:t xml:space="preserve">; </w:t>
      </w:r>
      <w:r w:rsidRPr="00DE34B4">
        <w:t>il naso dritto</w:t>
      </w:r>
      <w:r w:rsidR="00A665FC" w:rsidRPr="00DE34B4">
        <w:t>; la bo</w:t>
      </w:r>
      <w:r w:rsidRPr="00DE34B4">
        <w:t>c</w:t>
      </w:r>
      <w:r w:rsidR="00A665FC" w:rsidRPr="00DE34B4">
        <w:t>ca delica</w:t>
      </w:r>
      <w:r w:rsidRPr="00DE34B4">
        <w:t>t</w:t>
      </w:r>
      <w:r w:rsidR="00A665FC" w:rsidRPr="00DE34B4">
        <w:t xml:space="preserve">a; </w:t>
      </w:r>
      <w:r w:rsidRPr="00DE34B4">
        <w:t>la linea del mento ben delineata . I secoli hanno impresso su quel volto un colore pallido e quasi giallognolo, come se fosse di un avorio antico</w:t>
      </w:r>
      <w:r w:rsidR="00A665FC" w:rsidRPr="00DE34B4">
        <w:t>.</w:t>
      </w:r>
      <w:r w:rsidRPr="00DE34B4">
        <w:t xml:space="preserve"> L’artista o meglio il devoto autore è riuscito ad ottenere </w:t>
      </w:r>
      <w:proofErr w:type="spellStart"/>
      <w:r w:rsidRPr="00DE34B4">
        <w:t>involotanriamente</w:t>
      </w:r>
      <w:proofErr w:type="spellEnd"/>
      <w:r w:rsidRPr="00DE34B4">
        <w:t xml:space="preserve"> un tocco felice con un semplice dettaglio</w:t>
      </w:r>
      <w:r w:rsidR="00A665FC" w:rsidRPr="00DE34B4">
        <w:t xml:space="preserve">: </w:t>
      </w:r>
      <w:r w:rsidRPr="00DE34B4">
        <w:t>Gli occhi non sono stati delineati, gli è stata sufficiente una tenue pennellata,</w:t>
      </w:r>
      <w:r w:rsidR="00F9658F" w:rsidRPr="00DE34B4">
        <w:t xml:space="preserve"> un ovale minuto una curva per ottenere un’espressione</w:t>
      </w:r>
      <w:r w:rsidR="00A665FC" w:rsidRPr="00DE34B4">
        <w:t>.</w:t>
      </w:r>
    </w:p>
    <w:p w:rsidR="00A665FC" w:rsidRPr="00DE34B4" w:rsidRDefault="00A665FC" w:rsidP="00A665FC">
      <w:pPr>
        <w:jc w:val="both"/>
        <w:rPr>
          <w:b/>
        </w:rPr>
      </w:pPr>
    </w:p>
    <w:p w:rsidR="00A665FC" w:rsidRPr="003F663A" w:rsidRDefault="00A665FC" w:rsidP="00777BC1">
      <w:pPr>
        <w:jc w:val="both"/>
        <w:rPr>
          <w:b/>
          <w:sz w:val="19"/>
          <w:szCs w:val="19"/>
        </w:rPr>
      </w:pPr>
    </w:p>
    <w:sectPr w:rsidR="00A665FC" w:rsidRPr="003F663A" w:rsidSect="003F663A">
      <w:pgSz w:w="11906" w:h="16838"/>
      <w:pgMar w:top="568" w:right="566" w:bottom="709"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7372"/>
    <w:rsid w:val="000F2052"/>
    <w:rsid w:val="00283B2E"/>
    <w:rsid w:val="003F663A"/>
    <w:rsid w:val="004E4662"/>
    <w:rsid w:val="00523C42"/>
    <w:rsid w:val="005C22BA"/>
    <w:rsid w:val="005D0A70"/>
    <w:rsid w:val="00677372"/>
    <w:rsid w:val="00710E45"/>
    <w:rsid w:val="00777BC1"/>
    <w:rsid w:val="00874A56"/>
    <w:rsid w:val="008E1377"/>
    <w:rsid w:val="008E337D"/>
    <w:rsid w:val="0096574F"/>
    <w:rsid w:val="00A665FC"/>
    <w:rsid w:val="00AD5647"/>
    <w:rsid w:val="00B01FA2"/>
    <w:rsid w:val="00B111B9"/>
    <w:rsid w:val="00BD0DAB"/>
    <w:rsid w:val="00C7270C"/>
    <w:rsid w:val="00CF1020"/>
    <w:rsid w:val="00DB6565"/>
    <w:rsid w:val="00DE34B4"/>
    <w:rsid w:val="00E52C4E"/>
    <w:rsid w:val="00E7583F"/>
    <w:rsid w:val="00F9658F"/>
    <w:rsid w:val="00FD7A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9512521">
      <w:bodyDiv w:val="1"/>
      <w:marLeft w:val="0"/>
      <w:marRight w:val="0"/>
      <w:marTop w:val="0"/>
      <w:marBottom w:val="0"/>
      <w:divBdr>
        <w:top w:val="none" w:sz="0" w:space="0" w:color="auto"/>
        <w:left w:val="none" w:sz="0" w:space="0" w:color="auto"/>
        <w:bottom w:val="none" w:sz="0" w:space="0" w:color="auto"/>
        <w:right w:val="none" w:sz="0" w:space="0" w:color="auto"/>
      </w:divBdr>
    </w:div>
    <w:div w:id="1917663187">
      <w:bodyDiv w:val="1"/>
      <w:marLeft w:val="0"/>
      <w:marRight w:val="0"/>
      <w:marTop w:val="0"/>
      <w:marBottom w:val="0"/>
      <w:divBdr>
        <w:top w:val="none" w:sz="0" w:space="0" w:color="auto"/>
        <w:left w:val="none" w:sz="0" w:space="0" w:color="auto"/>
        <w:bottom w:val="none" w:sz="0" w:space="0" w:color="auto"/>
        <w:right w:val="none" w:sz="0" w:space="0" w:color="auto"/>
      </w:divBdr>
      <w:divsChild>
        <w:div w:id="70543457">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0042A-6DE6-49E2-8E9D-17E51B22B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571</Words>
  <Characters>3255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Ministro</dc:creator>
  <cp:lastModifiedBy>Ministro</cp:lastModifiedBy>
  <cp:revision>12</cp:revision>
  <dcterms:created xsi:type="dcterms:W3CDTF">2013-07-03T09:13:00Z</dcterms:created>
  <dcterms:modified xsi:type="dcterms:W3CDTF">2013-09-30T09:37:00Z</dcterms:modified>
</cp:coreProperties>
</file>